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93" w:rsidRPr="00853861" w:rsidRDefault="00886A6F" w:rsidP="00830393">
      <w:pPr>
        <w:rPr>
          <w:rFonts w:ascii="Arial" w:hAnsi="Arial" w:cs="Arial"/>
          <w:u w:val="single"/>
        </w:rPr>
      </w:pPr>
      <w:r w:rsidRPr="00853861">
        <w:rPr>
          <w:rFonts w:ascii="Arial" w:hAnsi="Arial" w:cs="Arial"/>
          <w:u w:val="single"/>
        </w:rPr>
        <w:t xml:space="preserve">OBSAH  </w:t>
      </w:r>
    </w:p>
    <w:p w:rsidR="00830393" w:rsidRDefault="00830393" w:rsidP="00830393">
      <w:pPr>
        <w:rPr>
          <w:rFonts w:ascii="Arial" w:hAnsi="Arial" w:cs="Arial"/>
        </w:rPr>
      </w:pPr>
      <w:r w:rsidRPr="00853861">
        <w:rPr>
          <w:rFonts w:ascii="Arial" w:hAnsi="Arial" w:cs="Arial"/>
        </w:rPr>
        <w:t>A</w:t>
      </w:r>
      <w:r w:rsidRPr="00853861">
        <w:rPr>
          <w:rFonts w:ascii="Arial" w:hAnsi="Arial" w:cs="Arial"/>
        </w:rPr>
        <w:tab/>
      </w:r>
      <w:r w:rsidRPr="00853861">
        <w:rPr>
          <w:rFonts w:ascii="Arial" w:hAnsi="Arial" w:cs="Arial"/>
        </w:rPr>
        <w:tab/>
      </w:r>
      <w:r w:rsidR="009F491D">
        <w:rPr>
          <w:rFonts w:ascii="Arial" w:hAnsi="Arial" w:cs="Arial"/>
        </w:rPr>
        <w:t>EXISTENCE SÍTÍ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01</w:t>
      </w:r>
      <w:r>
        <w:rPr>
          <w:rFonts w:ascii="Arial" w:hAnsi="Arial" w:cs="Arial"/>
        </w:rPr>
        <w:tab/>
        <w:t>CETIN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02</w:t>
      </w:r>
      <w:r>
        <w:rPr>
          <w:rFonts w:ascii="Arial" w:hAnsi="Arial" w:cs="Arial"/>
        </w:rPr>
        <w:tab/>
        <w:t>ČEZ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03</w:t>
      </w:r>
      <w:r>
        <w:rPr>
          <w:rFonts w:ascii="Arial" w:hAnsi="Arial" w:cs="Arial"/>
        </w:rPr>
        <w:tab/>
        <w:t>GASNET</w:t>
      </w:r>
    </w:p>
    <w:p w:rsidR="009F491D" w:rsidRPr="00853861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04</w:t>
      </w:r>
      <w:r>
        <w:rPr>
          <w:rFonts w:ascii="Arial" w:hAnsi="Arial" w:cs="Arial"/>
        </w:rPr>
        <w:tab/>
        <w:t>UNIVERSAL TAXSERVICES</w:t>
      </w:r>
    </w:p>
    <w:p w:rsidR="00830393" w:rsidRDefault="00830393" w:rsidP="00830393">
      <w:pPr>
        <w:rPr>
          <w:rFonts w:ascii="Arial" w:hAnsi="Arial" w:cs="Arial"/>
        </w:rPr>
      </w:pPr>
      <w:r w:rsidRPr="00853861">
        <w:rPr>
          <w:rFonts w:ascii="Arial" w:hAnsi="Arial" w:cs="Arial"/>
        </w:rPr>
        <w:t>B</w:t>
      </w:r>
      <w:r w:rsidRPr="00853861">
        <w:rPr>
          <w:rFonts w:ascii="Arial" w:hAnsi="Arial" w:cs="Arial"/>
        </w:rPr>
        <w:tab/>
      </w:r>
      <w:r w:rsidRPr="00853861">
        <w:rPr>
          <w:rFonts w:ascii="Arial" w:hAnsi="Arial" w:cs="Arial"/>
        </w:rPr>
        <w:tab/>
      </w:r>
      <w:r w:rsidR="009F491D">
        <w:rPr>
          <w:rFonts w:ascii="Arial" w:hAnsi="Arial" w:cs="Arial"/>
        </w:rPr>
        <w:t>STANOVISKA DOTČENÝCH ORGÁNŮ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01</w:t>
      </w:r>
      <w:r>
        <w:rPr>
          <w:rFonts w:ascii="Arial" w:hAnsi="Arial" w:cs="Arial"/>
        </w:rPr>
        <w:tab/>
        <w:t>ČEZ</w:t>
      </w:r>
      <w:r>
        <w:rPr>
          <w:rFonts w:ascii="Arial" w:hAnsi="Arial" w:cs="Arial"/>
        </w:rPr>
        <w:tab/>
        <w:t>- SMLOUVA DOZP 1688/11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SMLOUVA DOZP 1689/2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SMLOUVA TČ 1688/11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SMLOUVA TČ 1689/2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SOUH</w:t>
      </w:r>
      <w:bookmarkStart w:id="0" w:name="_GoBack"/>
      <w:bookmarkEnd w:id="0"/>
      <w:r>
        <w:rPr>
          <w:rFonts w:ascii="Arial" w:hAnsi="Arial" w:cs="Arial"/>
        </w:rPr>
        <w:t>LAS SE STAVBOU A ČINNOSTÍ V OCHR. PÁSMU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02</w:t>
      </w:r>
      <w:r>
        <w:rPr>
          <w:rFonts w:ascii="Arial" w:hAnsi="Arial" w:cs="Arial"/>
        </w:rPr>
        <w:tab/>
        <w:t>MMHK – ODBOR HLAVNÍHO ARCHITEKTA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03</w:t>
      </w:r>
      <w:r>
        <w:rPr>
          <w:rFonts w:ascii="Arial" w:hAnsi="Arial" w:cs="Arial"/>
        </w:rPr>
        <w:tab/>
        <w:t>HASIČSKÝ ZÁCHRANNÝ SBOR KRÁLOVÉHRADECKÉHO KRAJE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04</w:t>
      </w:r>
      <w:r>
        <w:rPr>
          <w:rFonts w:ascii="Arial" w:hAnsi="Arial" w:cs="Arial"/>
        </w:rPr>
        <w:tab/>
        <w:t>KRÁLOVÉHRADECKÁ PROVOZNÍ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05</w:t>
      </w:r>
      <w:r>
        <w:rPr>
          <w:rFonts w:ascii="Arial" w:hAnsi="Arial" w:cs="Arial"/>
        </w:rPr>
        <w:tab/>
        <w:t>KRAJSKÁ HYGIENICKÁ STANICE KRÁLOVÉHRADECKÉHO KRAJE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06</w:t>
      </w:r>
      <w:r>
        <w:rPr>
          <w:rFonts w:ascii="Arial" w:hAnsi="Arial" w:cs="Arial"/>
        </w:rPr>
        <w:tab/>
        <w:t xml:space="preserve">SEKCE NAKLÁDÁNÍ S MAJETKEM MO </w:t>
      </w:r>
    </w:p>
    <w:p w:rsidR="009F491D" w:rsidRDefault="009F491D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07</w:t>
      </w:r>
      <w:r>
        <w:rPr>
          <w:rFonts w:ascii="Arial" w:hAnsi="Arial" w:cs="Arial"/>
        </w:rPr>
        <w:tab/>
        <w:t>MĚSTO TŘEBECHOVICE POD OREBEM</w:t>
      </w:r>
    </w:p>
    <w:p w:rsidR="009F491D" w:rsidRDefault="009F491D" w:rsidP="00A8507C">
      <w:pPr>
        <w:ind w:left="2124" w:hanging="708"/>
        <w:rPr>
          <w:rFonts w:ascii="Arial" w:hAnsi="Arial" w:cs="Arial"/>
        </w:rPr>
      </w:pPr>
      <w:r>
        <w:rPr>
          <w:rFonts w:ascii="Arial" w:hAnsi="Arial" w:cs="Arial"/>
        </w:rPr>
        <w:t>08</w:t>
      </w:r>
      <w:r>
        <w:rPr>
          <w:rFonts w:ascii="Arial" w:hAnsi="Arial" w:cs="Arial"/>
        </w:rPr>
        <w:tab/>
        <w:t xml:space="preserve">NÁRODNÍ INSTITUT PRO INTEGRACI </w:t>
      </w:r>
      <w:r w:rsidR="00A8507C">
        <w:rPr>
          <w:rFonts w:ascii="Arial" w:hAnsi="Arial" w:cs="Arial"/>
        </w:rPr>
        <w:t>OSOB S OMEZENOU SCHOPNOSTÍ POHYBU A ORIENTACE</w:t>
      </w:r>
    </w:p>
    <w:p w:rsidR="00A8507C" w:rsidRDefault="00A8507C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09</w:t>
      </w:r>
      <w:r>
        <w:rPr>
          <w:rFonts w:ascii="Arial" w:hAnsi="Arial" w:cs="Arial"/>
        </w:rPr>
        <w:tab/>
        <w:t>MMHK – ODBOR DOPRAVNĚ SPRÁVNÍCH AGEND</w:t>
      </w:r>
    </w:p>
    <w:p w:rsidR="00A8507C" w:rsidRDefault="00A8507C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</w:t>
      </w:r>
      <w:r>
        <w:rPr>
          <w:rFonts w:ascii="Arial" w:hAnsi="Arial" w:cs="Arial"/>
        </w:rPr>
        <w:tab/>
        <w:t>MMHK – ODBOR ŽIVOTNÍHO PROSTŘEDÍ</w:t>
      </w:r>
    </w:p>
    <w:p w:rsidR="00A8507C" w:rsidRDefault="00A8507C" w:rsidP="0083039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</w:t>
      </w:r>
      <w:r>
        <w:rPr>
          <w:rFonts w:ascii="Arial" w:hAnsi="Arial" w:cs="Arial"/>
        </w:rPr>
        <w:tab/>
        <w:t>MMHK – OŽP – ODPADOVÉ HOSPODÁŘSTVÍ</w:t>
      </w:r>
    </w:p>
    <w:p w:rsidR="00830393" w:rsidRPr="00A8507C" w:rsidRDefault="00A8507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12</w:t>
      </w:r>
      <w:r>
        <w:rPr>
          <w:rFonts w:ascii="Arial" w:hAnsi="Arial" w:cs="Arial"/>
        </w:rPr>
        <w:tab/>
        <w:t>MMHK – OŽP - ZPF</w:t>
      </w:r>
    </w:p>
    <w:sectPr w:rsidR="00830393" w:rsidRPr="00A8507C" w:rsidSect="00410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6F"/>
    <w:rsid w:val="0012545C"/>
    <w:rsid w:val="00176F2B"/>
    <w:rsid w:val="004106B2"/>
    <w:rsid w:val="004B373B"/>
    <w:rsid w:val="00513D00"/>
    <w:rsid w:val="00593C4C"/>
    <w:rsid w:val="007429E6"/>
    <w:rsid w:val="007F60BA"/>
    <w:rsid w:val="00830393"/>
    <w:rsid w:val="00853861"/>
    <w:rsid w:val="00886A6F"/>
    <w:rsid w:val="009A0502"/>
    <w:rsid w:val="009F491D"/>
    <w:rsid w:val="00A34379"/>
    <w:rsid w:val="00A8507C"/>
    <w:rsid w:val="00AA071B"/>
    <w:rsid w:val="00B82B62"/>
    <w:rsid w:val="00B9596C"/>
    <w:rsid w:val="00F5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BD1F"/>
  <w15:docId w15:val="{AB3BE310-63EE-4235-9EBE-149B0F51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0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05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Martin Soula</cp:lastModifiedBy>
  <cp:revision>9</cp:revision>
  <cp:lastPrinted>2019-10-11T06:59:00Z</cp:lastPrinted>
  <dcterms:created xsi:type="dcterms:W3CDTF">2018-01-09T08:25:00Z</dcterms:created>
  <dcterms:modified xsi:type="dcterms:W3CDTF">2019-10-23T11:18:00Z</dcterms:modified>
</cp:coreProperties>
</file>